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BC49" w14:textId="69047364" w:rsidR="00FF4407" w:rsidRPr="009F0996" w:rsidRDefault="00950889" w:rsidP="00BE025E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>Uczniowie polskich szkół dołączyli do rewolucji</w:t>
      </w:r>
      <w:r w:rsidR="00240802" w:rsidRPr="009F0996">
        <w:rPr>
          <w:rFonts w:asciiTheme="minorHAnsi" w:hAnsiTheme="minorHAnsi" w:cstheme="minorHAnsi"/>
          <w:b/>
          <w:bCs/>
          <w:sz w:val="25"/>
          <w:szCs w:val="25"/>
        </w:rPr>
        <w:t>!</w:t>
      </w:r>
      <w:r>
        <w:rPr>
          <w:rFonts w:asciiTheme="minorHAnsi" w:hAnsiTheme="minorHAnsi" w:cstheme="minorHAnsi"/>
          <w:b/>
          <w:bCs/>
          <w:sz w:val="25"/>
          <w:szCs w:val="25"/>
        </w:rPr>
        <w:br/>
        <w:t xml:space="preserve">Jakie mają </w:t>
      </w:r>
      <w:r w:rsidR="002E4F15">
        <w:rPr>
          <w:rFonts w:asciiTheme="minorHAnsi" w:hAnsiTheme="minorHAnsi" w:cstheme="minorHAnsi"/>
          <w:b/>
          <w:bCs/>
          <w:sz w:val="25"/>
          <w:szCs w:val="25"/>
        </w:rPr>
        <w:t>postulaty</w:t>
      </w:r>
      <w:r>
        <w:rPr>
          <w:rFonts w:asciiTheme="minorHAnsi" w:hAnsiTheme="minorHAnsi" w:cstheme="minorHAnsi"/>
          <w:b/>
          <w:bCs/>
          <w:sz w:val="25"/>
          <w:szCs w:val="25"/>
        </w:rPr>
        <w:t>?</w:t>
      </w:r>
    </w:p>
    <w:p w14:paraId="18EE7572" w14:textId="0F1C5582" w:rsidR="00FF4407" w:rsidRPr="000C42A3" w:rsidRDefault="00FF4407" w:rsidP="00C8366F">
      <w:pPr>
        <w:spacing w:before="240" w:line="276" w:lineRule="auto"/>
        <w:ind w:left="709"/>
        <w:jc w:val="center"/>
        <w:rPr>
          <w:rFonts w:ascii="Arial" w:hAnsi="Arial" w:cs="Arial"/>
          <w:b/>
          <w:bCs/>
        </w:rPr>
      </w:pPr>
    </w:p>
    <w:p w14:paraId="0859A253" w14:textId="47124C55" w:rsidR="00FC69E7" w:rsidRDefault="00950889" w:rsidP="00FF4407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Uczniowie polskich szkół chcą jeść </w:t>
      </w:r>
      <w:r w:rsidR="00052DD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bardziej świadomie –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zdrowiej</w:t>
      </w:r>
      <w:r w:rsidR="00052DD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i różnorodniej. Tak by zadbać nie tylko o</w:t>
      </w:r>
      <w:r w:rsidR="00B36C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="00052DD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własne zdrowie</w:t>
      </w:r>
      <w:r w:rsidR="003835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ale również o dobro </w:t>
      </w:r>
      <w:r w:rsidR="0012514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Ziemi</w:t>
      </w:r>
      <w:r w:rsidR="003835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574F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Dl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atego przyłączyli się do rewolucji żywieniowej w ramach programu edukacyjnego PrzyGotujmy lepszy świat.</w:t>
      </w:r>
      <w:r w:rsidR="00052DD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Do programu zgłosiły się aż 1102 szkoły z całej Polski.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Wśród rewolucjonistów</w:t>
      </w:r>
      <w:r w:rsidR="00052DD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 którzy zachęcają do dobrej diety,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znaleźli się m.in. </w:t>
      </w:r>
      <w:r w:rsidR="003838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młodzi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influencerzy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Hejka</w:t>
      </w:r>
      <w:proofErr w:type="spellEnd"/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</w:t>
      </w:r>
      <w:r w:rsidR="00B36C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Lenka, Milo Mazur i</w:t>
      </w:r>
      <w:r w:rsidR="00574F6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Pusheen Girl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J</w:t>
      </w:r>
      <w:r w:rsidRPr="009508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akie mają żądania? </w:t>
      </w:r>
    </w:p>
    <w:p w14:paraId="0FB9CE93" w14:textId="727A641A" w:rsidR="00AB4E18" w:rsidRDefault="00541D51" w:rsidP="00383871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Młode pokolenie wykazuje coraz większe zainteresowanie tym </w:t>
      </w:r>
      <w:r w:rsidR="009D4FD4">
        <w:rPr>
          <w:rFonts w:asciiTheme="minorHAnsi" w:eastAsia="Calibri" w:hAnsiTheme="minorHAnsi" w:cstheme="minorHAnsi"/>
          <w:sz w:val="22"/>
          <w:szCs w:val="22"/>
          <w:lang w:eastAsia="en-US"/>
        </w:rPr>
        <w:t>co kładzie na swoim talerzu.</w:t>
      </w:r>
      <w:r w:rsidR="00EA0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Chce wiedzieć, które produkty są bardziej wartościowe</w:t>
      </w:r>
      <w:r w:rsidR="00AB4E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organizmu, jak jeść różnorodnie i zdrowo – szanując przy tym naszą planetę.</w:t>
      </w:r>
      <w:r w:rsidR="00EA0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A6E02">
        <w:rPr>
          <w:rFonts w:asciiTheme="minorHAnsi" w:eastAsia="Calibri" w:hAnsiTheme="minorHAnsi" w:cstheme="minorHAnsi"/>
          <w:sz w:val="22"/>
          <w:szCs w:val="22"/>
          <w:lang w:eastAsia="en-US"/>
        </w:rPr>
        <w:t>Pytają o to</w:t>
      </w:r>
      <w:r w:rsidR="00CA794C" w:rsidRPr="00CA79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m.in. Lenka z kanału </w:t>
      </w:r>
      <w:proofErr w:type="spellStart"/>
      <w:r w:rsidR="00CA794C" w:rsidRPr="00CA794C">
        <w:rPr>
          <w:rFonts w:asciiTheme="minorHAnsi" w:eastAsia="Calibri" w:hAnsiTheme="minorHAnsi" w:cstheme="minorHAnsi"/>
          <w:sz w:val="22"/>
          <w:szCs w:val="22"/>
          <w:lang w:eastAsia="en-US"/>
        </w:rPr>
        <w:t>Hejka</w:t>
      </w:r>
      <w:proofErr w:type="spellEnd"/>
      <w:r w:rsidR="00CA794C" w:rsidRPr="00CA79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tu Lenka, Weronika z Pusheen Girl czy Miłosz z kanału Milo Mazur, którzy postanowili włączyć się w działania</w:t>
      </w:r>
      <w:r w:rsidR="00A116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edukacyjne w ramach programu </w:t>
      </w:r>
      <w:r w:rsidR="00A11682" w:rsidRPr="006875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PrzyGotujmy lepszy świat</w:t>
      </w:r>
      <w:r w:rsidR="00AB4E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zachęcić s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>wo</w:t>
      </w:r>
      <w:r w:rsidR="00AB4E18">
        <w:rPr>
          <w:rFonts w:asciiTheme="minorHAnsi" w:eastAsia="Calibri" w:hAnsiTheme="minorHAnsi" w:cstheme="minorHAnsi"/>
          <w:sz w:val="22"/>
          <w:szCs w:val="22"/>
          <w:lang w:eastAsia="en-US"/>
        </w:rPr>
        <w:t>ich rówieśników do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bardziej świadomego sposobu odżywiania.</w:t>
      </w:r>
      <w:r w:rsidR="00AB4E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782E9E1" w14:textId="013DF6B6" w:rsidR="00B30DBF" w:rsidRDefault="00B30DBF" w:rsidP="00383871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D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Teraz już wiem, że można jeść zdrowo, różnorodnie i wcale nie wymaga to dużo wysiłku!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Wystarczy kilka dobrych składników i w 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praktycznie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10 minut można wyczarować wszystko. Podstawą są tutaj kasze, strączki i dobre </w:t>
      </w:r>
      <w:proofErr w:type="spellStart"/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warzywka</w:t>
      </w:r>
      <w:proofErr w:type="spellEnd"/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. Jeśli brakuje Wam pomysłów to zajrzyjcie na mój kanał</w:t>
      </w:r>
      <w:r w:rsidR="008651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–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jest tam film</w:t>
      </w:r>
      <w:r w:rsidR="008651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„Przy</w:t>
      </w:r>
      <w:r w:rsidR="004E780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g</w:t>
      </w:r>
      <w:r w:rsidR="008651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otujmy lepszy świat”,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w którym gotuję coś </w:t>
      </w:r>
      <w:r w:rsidR="008651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naprawdę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pysznego lub na stronę przygotujmylepszyswiat.pl, gdzie znajdziecie fajne </w:t>
      </w:r>
      <w:r w:rsidR="008651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 </w:t>
      </w:r>
      <w:r w:rsidR="008651B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proste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przepisy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– mówi Milo Mazur. </w:t>
      </w:r>
    </w:p>
    <w:p w14:paraId="0B1BA2F5" w14:textId="0798D3C2" w:rsidR="0068754F" w:rsidRPr="00617036" w:rsidRDefault="0068754F" w:rsidP="0068754F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703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PrzyGotujmy lepszy świat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16E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kampania skierowana </w:t>
      </w:r>
      <w:r w:rsidR="00116EA9"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do uczniów klas 1-3 szkoły podstawowej</w:t>
      </w:r>
      <w:r w:rsidR="00116E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 ramach której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Knorr razem z </w:t>
      </w:r>
      <w:proofErr w:type="spellStart"/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ProVeg</w:t>
      </w:r>
      <w:proofErr w:type="spellEnd"/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mówią głosem dzieci i 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ucz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ą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zdrowych nawyków żywieniowych, które będą mogły</w:t>
      </w:r>
      <w:r w:rsidR="00116E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później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wprowadzać we własnym domu 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najbliższym otoczeniu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C2572E" w:rsidRPr="00957003">
        <w:rPr>
          <w:rFonts w:asciiTheme="minorHAnsi" w:eastAsia="Calibri" w:hAnsiTheme="minorHAnsi" w:cstheme="minorHAnsi"/>
          <w:sz w:val="22"/>
          <w:szCs w:val="22"/>
          <w:lang w:eastAsia="en-US"/>
        </w:rPr>
        <w:t>Wiedza na temat tego jak ważna jest zróżnicowana, pełna warzyw</w:t>
      </w:r>
      <w:r w:rsidR="00C2572E">
        <w:rPr>
          <w:rFonts w:asciiTheme="minorHAnsi" w:eastAsia="Calibri" w:hAnsiTheme="minorHAnsi" w:cstheme="minorHAnsi"/>
          <w:sz w:val="22"/>
          <w:szCs w:val="22"/>
          <w:lang w:eastAsia="en-US"/>
        </w:rPr>
        <w:t>, strączków i kasz</w:t>
      </w:r>
      <w:r w:rsidR="00C2572E" w:rsidRPr="009570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dieta powinna być przekazywana dzieciom już od najmłodszych lat</w:t>
      </w:r>
      <w:r w:rsidR="00C2572E">
        <w:rPr>
          <w:rFonts w:asciiTheme="minorHAnsi" w:eastAsia="Calibri" w:hAnsiTheme="minorHAnsi" w:cstheme="minorHAnsi"/>
          <w:sz w:val="22"/>
          <w:szCs w:val="22"/>
          <w:lang w:eastAsia="en-US"/>
        </w:rPr>
        <w:t>, ponieważ t</w:t>
      </w:r>
      <w:r w:rsidR="00C2572E" w:rsidRPr="009570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one już niedługo staną się dorosłymi i </w:t>
      </w:r>
      <w:r w:rsidR="00C257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dzięki swoim świadomym wyborom </w:t>
      </w:r>
      <w:r w:rsidR="00C2572E" w:rsidRPr="009570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będą decydowały o przyszłości świata.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Za nami pierwszy etap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akcji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 ramach którego szkoły mogły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zarejestrować się do udziału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programie oraz towarzyszącym mu konkursie na stronie przygotujmylepszyswiat.pl. </w:t>
      </w:r>
    </w:p>
    <w:p w14:paraId="3E4746F4" w14:textId="3B9B36B6" w:rsidR="0068754F" w:rsidRDefault="0068754F" w:rsidP="0068754F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Liczba szkół, które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się zgłosiły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przerosła nasze</w:t>
      </w:r>
      <w:r w:rsidR="002E4F1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przewidywania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. Zarejestrowały się aż 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1102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placówki z całej Polski!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2E4F1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Cieszymy się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, że program wzbudził tak duże zainteresowanie i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tak wielu 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uczniów będzie mogło z niego skorzystać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– </w:t>
      </w:r>
      <w:r w:rsidRPr="00590F2D">
        <w:rPr>
          <w:rFonts w:asciiTheme="minorHAnsi" w:eastAsia="Calibri" w:hAnsiTheme="minorHAnsi" w:cstheme="minorHAnsi"/>
          <w:sz w:val="22"/>
          <w:szCs w:val="22"/>
          <w:lang w:eastAsia="en-US"/>
        </w:rPr>
        <w:t>mówi Angelika Krawczyk, Knorr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Początkowo założyliśmy, że pierwsze tysiąc szkół, otrzyma od nas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pakiet startowy w postaci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kolorowych 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plansz edukacyjn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ych</w:t>
      </w:r>
      <w:r w:rsidRPr="00111D6E">
        <w:t xml:space="preserve"> </w:t>
      </w:r>
      <w:r w:rsidRPr="00111D6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oraz zestawu ziaren do hodowli roślin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, ale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…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mogę powiedzieć to już oficjalnie, 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podjęliśmy decyzję,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ż</w:t>
      </w:r>
      <w:r w:rsidRPr="0061703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e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przygotujemy dodatkowe zestawy także 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dla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pozostałych 102 placówek. Zależy nam 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na tym,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żeby dzieci 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mogły nauczyć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się jak najwięcej, a plansze będą w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 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tym bardzo pomocne.</w:t>
      </w:r>
    </w:p>
    <w:p w14:paraId="6609D040" w14:textId="24760E8C" w:rsidR="003A5588" w:rsidRPr="00FA7CC0" w:rsidRDefault="0068754F" w:rsidP="00617036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Mieszkam teraz w Irlandii i 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właśnie 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tutaj mam szkołę.  </w:t>
      </w:r>
      <w:r w:rsidR="00593F9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M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am nadzieję, że za rok program będzie też i u nas, wtedy na pewno wszystkich na to namówię! </w:t>
      </w:r>
      <w:r w:rsidR="00593F9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–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mówi</w:t>
      </w:r>
      <w:r w:rsidR="00593F9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593F9D" w:rsidRPr="002E4F15">
        <w:rPr>
          <w:rFonts w:asciiTheme="minorHAnsi" w:eastAsia="Calibri" w:hAnsiTheme="minorHAnsi" w:cstheme="minorHAnsi"/>
          <w:sz w:val="22"/>
          <w:szCs w:val="22"/>
          <w:lang w:eastAsia="en-US"/>
        </w:rPr>
        <w:t>Pusheen Girl</w:t>
      </w:r>
      <w:r w:rsidR="00116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466F20"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Staram się żeby </w:t>
      </w:r>
      <w:r w:rsidR="00FA7CC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to co</w:t>
      </w:r>
      <w:r w:rsidR="00466F20"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jem</w:t>
      </w:r>
      <w:r w:rsidR="00466F20"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nie było </w:t>
      </w:r>
      <w:r w:rsidR="00466F20"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lastRenderedPageBreak/>
        <w:t>przypadkowe. Jeśli jednego dnia mam kanapkę z pastą z</w:t>
      </w:r>
      <w:r w:rsidR="00FA7CC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 </w:t>
      </w:r>
      <w:r w:rsidR="00466F20"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soczewicy</w:t>
      </w:r>
      <w:r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i papryką</w:t>
      </w:r>
      <w:r w:rsidR="00466F20"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, to kolejnego </w:t>
      </w:r>
      <w:r w:rsidR="00116EA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wybieram już</w:t>
      </w:r>
      <w:r w:rsidRPr="0068754F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np. kaszę jaglaną z warzywami</w:t>
      </w:r>
      <w:r w:rsidR="00FA7CC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. </w:t>
      </w:r>
      <w:r w:rsidR="002E4F1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Posiłki, które zabieram</w:t>
      </w:r>
      <w:r w:rsidR="00FA7CC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do szkoły możecie też zobaczyć w filmie „Nowa szkoła – moja rutyna” na moim kanale na YouTube</w:t>
      </w:r>
      <w:r w:rsidR="00FA7C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FA7CC0" w:rsidRPr="00FA7CC0">
        <w:rPr>
          <w:rFonts w:asciiTheme="minorHAnsi" w:eastAsia="Calibri" w:hAnsiTheme="minorHAnsi" w:cstheme="minorHAnsi"/>
          <w:sz w:val="22"/>
          <w:szCs w:val="22"/>
          <w:lang w:eastAsia="en-US"/>
        </w:rPr>
        <w:t>dodaje</w:t>
      </w:r>
      <w:r w:rsidR="00593F9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Weronika</w:t>
      </w:r>
      <w:r w:rsidR="00FA7CC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.</w:t>
      </w:r>
      <w:r w:rsidR="00FA7C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979EE8D" w14:textId="008EBC06" w:rsidR="0007700B" w:rsidRPr="0007700B" w:rsidRDefault="00FA7CC0" w:rsidP="00617036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Fanką dobrego odżywiania jest również 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Lenka 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kanału </w:t>
      </w:r>
      <w:proofErr w:type="spellStart"/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>Hejka</w:t>
      </w:r>
      <w:proofErr w:type="spellEnd"/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tu Lenka,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która 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>postanowiła zachęcić do</w:t>
      </w:r>
      <w:r w:rsidR="00B36CD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zdrowszego stylu życia swojego tatę i została jego osobistą trenerką. W filmie „Zostałam trenerem!!!” pokazuje 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>mu</w:t>
      </w:r>
      <w:r w:rsidR="002D78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że 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co jemy </w:t>
      </w:r>
      <w:r w:rsidR="000B733F">
        <w:rPr>
          <w:rFonts w:asciiTheme="minorHAnsi" w:eastAsia="Calibri" w:hAnsiTheme="minorHAnsi" w:cstheme="minorHAnsi"/>
          <w:sz w:val="22"/>
          <w:szCs w:val="22"/>
          <w:lang w:eastAsia="en-US"/>
        </w:rPr>
        <w:t>ma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wpływ</w:t>
      </w:r>
      <w:r w:rsidR="000B73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>na cały organizm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ale i 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okazji także 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>na planetę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>Jak</w:t>
      </w:r>
      <w:r w:rsidR="00B36CD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się okazuje danie na bazie kaszy może być bardzo smaczne! </w:t>
      </w:r>
      <w:r w:rsidR="0007700B">
        <w:rPr>
          <w:rFonts w:asciiTheme="minorHAnsi" w:eastAsia="Calibri" w:hAnsiTheme="minorHAnsi" w:cstheme="minorHAnsi"/>
          <w:sz w:val="22"/>
          <w:szCs w:val="22"/>
          <w:lang w:eastAsia="en-US"/>
        </w:rPr>
        <w:t>Dla Lenki r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>ównie ważny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 dobre jedzenie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ruch, dlatego razem z tatą ćwiczą w</w:t>
      </w:r>
      <w:r w:rsidR="0007700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rytm hymnu kampanii </w:t>
      </w:r>
      <w:r w:rsidR="00617036" w:rsidRPr="002E4F1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Przy</w:t>
      </w:r>
      <w:r w:rsidR="00460030" w:rsidRPr="002E4F1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</w:t>
      </w:r>
      <w:r w:rsidR="00617036" w:rsidRPr="002E4F1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otujmy lepszy świat</w:t>
      </w:r>
      <w:r w:rsidR="0061703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86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40A8ECC" w14:textId="3569B84A" w:rsidR="0007700B" w:rsidRDefault="00617036" w:rsidP="00617036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Piosenka powstała we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współpracy z Anią Dąbrówką,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córką Natalii Kukulskiej i Michała Dąbrówki,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której bliski jest temat troski o środowisko oraz o własne nawyki żywieniowe. Ania już od </w:t>
      </w:r>
      <w:r w:rsidR="0007700B">
        <w:rPr>
          <w:rFonts w:asciiTheme="minorHAnsi" w:eastAsia="Calibri" w:hAnsiTheme="minorHAnsi" w:cstheme="minorHAnsi"/>
          <w:sz w:val="22"/>
          <w:szCs w:val="22"/>
          <w:lang w:eastAsia="en-US"/>
        </w:rPr>
        <w:t>10. roku życia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>wierna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die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>cie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roślinnej, bogatej w cenne składniki odżywcze, </w:t>
      </w:r>
      <w:r w:rsidR="002E4F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także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przyjaznej środowisku. Swoją pasją do dobrego jedzenia stara się zarażać najbliższe otoczenie</w:t>
      </w:r>
      <w:r w:rsidR="00103E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zarówno rodzinę, jak i znajomych.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06973F3" w14:textId="7BEB0FAA" w:rsidR="00103EC4" w:rsidRDefault="00103EC4" w:rsidP="00FA7CC0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Ze względu na to, że 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posiłki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dostępne w szkole nie 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są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tak wartościowe jak t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e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, które możemy przyrządzić sami, u</w:t>
      </w:r>
      <w:r w:rsidR="0007700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mówiłam się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07700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z moimi przyjaciółkami z klasy, że będziemy sobie codziennie gotować i dzielić się tym co mamy na talerzu. Przez 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to</w:t>
      </w:r>
      <w:r w:rsidR="0007700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jesteśmy dla siebie </w:t>
      </w:r>
      <w:r w:rsidR="0007700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jeszcze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większą</w:t>
      </w:r>
      <w:r w:rsidR="0007700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inspir</w:t>
      </w:r>
      <w:r w:rsidR="00052DD4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acją i częściej próbujemy nowych rzeczy.</w:t>
      </w:r>
      <w:r w:rsidR="0007700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Jest to coś co mogę bardzo polecić – </w:t>
      </w:r>
      <w:r w:rsidR="0007700B" w:rsidRPr="0007700B">
        <w:rPr>
          <w:rFonts w:asciiTheme="minorHAnsi" w:eastAsia="Calibri" w:hAnsiTheme="minorHAnsi" w:cstheme="minorHAnsi"/>
          <w:sz w:val="22"/>
          <w:szCs w:val="22"/>
          <w:lang w:eastAsia="en-US"/>
        </w:rPr>
        <w:t>mówi Ania</w:t>
      </w:r>
      <w:r w:rsidR="000770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58A0C8B4" w14:textId="57D286A2" w:rsidR="00FA7CC0" w:rsidRDefault="004E780E" w:rsidP="004E780E">
      <w:pPr>
        <w:jc w:val="both"/>
      </w:pPr>
      <w:r>
        <w:t xml:space="preserve">Więcej o swoich patentach na zdrowe rozwiązania żywieniowe, w tym m.in. na pyszne owsiankowe śniadania, Ania podzieliła się w trakcie wydarzenia live, które poprowadziła Daria </w:t>
      </w:r>
      <w:proofErr w:type="spellStart"/>
      <w:r>
        <w:t>Ładocha</w:t>
      </w:r>
      <w:proofErr w:type="spellEnd"/>
      <w:r>
        <w:t xml:space="preserve">. Wzięły w niej udział również Joanna Lotkowska z fundacji </w:t>
      </w:r>
      <w:proofErr w:type="spellStart"/>
      <w:r>
        <w:t>ProVeg</w:t>
      </w:r>
      <w:proofErr w:type="spellEnd"/>
      <w:r>
        <w:t xml:space="preserve"> oraz Natalia Babczyńska z Knorr. Panie rozmawiały o tym jak nawet drobna zmiana na naszym talerzu może być korzystna dla zdrowia i zaowocować wielką zmianą dla </w:t>
      </w:r>
      <w:proofErr w:type="spellStart"/>
      <w:r>
        <w:t>środowiska.</w:t>
      </w:r>
      <w:r w:rsidR="0007700B">
        <w:t>Rozmowa</w:t>
      </w:r>
      <w:proofErr w:type="spellEnd"/>
      <w:r w:rsidR="0007700B">
        <w:t>, tak jak i teledysk do utw</w:t>
      </w:r>
      <w:r w:rsidR="00103EC4">
        <w:t>o</w:t>
      </w:r>
      <w:r w:rsidR="0007700B">
        <w:t>ru</w:t>
      </w:r>
      <w:r w:rsidR="00052DD4">
        <w:t>,</w:t>
      </w:r>
      <w:r w:rsidR="0007700B">
        <w:t xml:space="preserve"> dostępne są na kanale YouTube </w:t>
      </w:r>
      <w:r w:rsidR="00103EC4">
        <w:t>P</w:t>
      </w:r>
      <w:r w:rsidR="0007700B">
        <w:t>rzepisy.pl.</w:t>
      </w:r>
      <w:r w:rsidR="00103EC4">
        <w:t xml:space="preserve"> </w:t>
      </w:r>
      <w:r w:rsidR="00FA7CC0">
        <w:t>Jako</w:t>
      </w:r>
      <w:r w:rsidR="00B36CDD">
        <w:t> </w:t>
      </w:r>
      <w:r w:rsidR="00FA7CC0">
        <w:t>pierwsze udostępnił</w:t>
      </w:r>
      <w:r w:rsidR="00FA7CC0" w:rsidRPr="00E76A0F">
        <w:t xml:space="preserve">y </w:t>
      </w:r>
      <w:r w:rsidR="00103EC4">
        <w:t xml:space="preserve">je </w:t>
      </w:r>
      <w:r w:rsidR="00FA7CC0" w:rsidRPr="00E76A0F">
        <w:t xml:space="preserve">na swoim Instagramie </w:t>
      </w:r>
      <w:r w:rsidR="00FA7CC0">
        <w:t xml:space="preserve">Ania Dąbrówka, </w:t>
      </w:r>
      <w:r w:rsidR="00FA7CC0" w:rsidRPr="00E76A0F">
        <w:t xml:space="preserve">Natalia Kukulska i Daria </w:t>
      </w:r>
      <w:proofErr w:type="spellStart"/>
      <w:r w:rsidR="00FA7CC0" w:rsidRPr="00E76A0F">
        <w:t>Ładocha</w:t>
      </w:r>
      <w:proofErr w:type="spellEnd"/>
      <w:r w:rsidR="00FA7CC0" w:rsidRPr="00E76A0F">
        <w:t xml:space="preserve">. Kolejnego dnia do rewolucji dołączyli </w:t>
      </w:r>
      <w:r w:rsidR="00103EC4">
        <w:t xml:space="preserve">także </w:t>
      </w:r>
      <w:proofErr w:type="spellStart"/>
      <w:r w:rsidR="00FA7CC0" w:rsidRPr="00E76A0F">
        <w:t>blogerzy</w:t>
      </w:r>
      <w:proofErr w:type="spellEnd"/>
      <w:r w:rsidR="00FA7CC0" w:rsidRPr="00E76A0F">
        <w:t>, w tym m.in. Nieperfekcyjna Mama, Szczesliva, Tasteaway</w:t>
      </w:r>
      <w:r w:rsidR="002E4F15">
        <w:t>, Jankes</w:t>
      </w:r>
      <w:r w:rsidR="00FA7CC0" w:rsidRPr="00E76A0F">
        <w:t xml:space="preserve"> oraz</w:t>
      </w:r>
      <w:r w:rsidR="00052DD4">
        <w:t> </w:t>
      </w:r>
      <w:r w:rsidR="00FA7CC0" w:rsidRPr="00E76A0F">
        <w:t xml:space="preserve">dziecięcy </w:t>
      </w:r>
      <w:proofErr w:type="spellStart"/>
      <w:r w:rsidR="00FA7CC0" w:rsidRPr="00E76A0F">
        <w:t>influencerzy</w:t>
      </w:r>
      <w:proofErr w:type="spellEnd"/>
      <w:r w:rsidR="00FA7CC0" w:rsidRPr="00E76A0F">
        <w:t xml:space="preserve"> – </w:t>
      </w:r>
      <w:proofErr w:type="spellStart"/>
      <w:r w:rsidR="00FA7CC0" w:rsidRPr="00E76A0F">
        <w:t>Hejka</w:t>
      </w:r>
      <w:proofErr w:type="spellEnd"/>
      <w:r w:rsidR="00FA7CC0" w:rsidRPr="00E76A0F">
        <w:t xml:space="preserve"> tu</w:t>
      </w:r>
      <w:r w:rsidR="00FA7CC0">
        <w:t> </w:t>
      </w:r>
      <w:r w:rsidR="00FA7CC0" w:rsidRPr="00E76A0F">
        <w:t>Lenka, Milo Mazur i</w:t>
      </w:r>
      <w:r w:rsidR="00103EC4">
        <w:t> </w:t>
      </w:r>
      <w:r w:rsidR="00FA7CC0" w:rsidRPr="00E76A0F">
        <w:t>Pusheen Girl.</w:t>
      </w:r>
      <w:r w:rsidR="00FA7CC0">
        <w:t xml:space="preserve"> </w:t>
      </w:r>
    </w:p>
    <w:p w14:paraId="310B0B11" w14:textId="1193BADF" w:rsidR="009D4FD4" w:rsidRDefault="00FA7CC0" w:rsidP="008F3252">
      <w:pPr>
        <w:pStyle w:val="NormalnyWeb"/>
        <w:shd w:val="clear" w:color="auto" w:fill="FFFFFF"/>
        <w:spacing w:after="27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26 października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rozpoc</w:t>
      </w:r>
      <w:r w:rsidR="004B7B1A">
        <w:rPr>
          <w:rFonts w:asciiTheme="minorHAnsi" w:eastAsia="Calibri" w:hAnsiTheme="minorHAnsi" w:cstheme="minorHAnsi"/>
          <w:sz w:val="22"/>
          <w:szCs w:val="22"/>
          <w:lang w:eastAsia="en-US"/>
        </w:rPr>
        <w:t>zął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kolejny etap programu szkolnego.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52DD4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arejestrowane w </w:t>
      </w:r>
      <w:r w:rsidR="00C2572E">
        <w:rPr>
          <w:rFonts w:asciiTheme="minorHAnsi" w:eastAsia="Calibri" w:hAnsiTheme="minorHAnsi" w:cstheme="minorHAnsi"/>
          <w:sz w:val="22"/>
          <w:szCs w:val="22"/>
          <w:lang w:eastAsia="en-US"/>
        </w:rPr>
        <w:t>nim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szkoły,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mog</w:t>
      </w:r>
      <w:r w:rsidR="004B7B1A">
        <w:rPr>
          <w:rFonts w:asciiTheme="minorHAnsi" w:eastAsia="Calibri" w:hAnsiTheme="minorHAnsi" w:cstheme="minorHAnsi"/>
          <w:sz w:val="22"/>
          <w:szCs w:val="22"/>
          <w:lang w:eastAsia="en-US"/>
        </w:rPr>
        <w:t>ą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zbierać punkty</w:t>
      </w:r>
      <w:r w:rsidR="002E4F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74920">
        <w:rPr>
          <w:rFonts w:asciiTheme="minorHAnsi" w:eastAsia="Calibri" w:hAnsiTheme="minorHAnsi" w:cstheme="minorHAnsi"/>
          <w:sz w:val="22"/>
          <w:szCs w:val="22"/>
          <w:lang w:eastAsia="en-US"/>
        </w:rPr>
        <w:t>za</w:t>
      </w:r>
      <w:r w:rsidR="002E4F15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8749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prowadzenie lekcji na podstawie scenariuszy, przesyłanie zdjęć posiłków przygotowywanych przez dzieci </w:t>
      </w:r>
      <w:r w:rsidR="002E4F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wraz z rodzicami 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>oraz za wypełnienie ankiety na temat nawyków żywieniowych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6170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03E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Uczniowie klas 1-3 z 5 zwycięskich szkół otrzymają wygodne </w:t>
      </w:r>
      <w:proofErr w:type="spellStart"/>
      <w:r w:rsidRPr="00103EC4">
        <w:rPr>
          <w:rFonts w:asciiTheme="minorHAnsi" w:eastAsia="Calibri" w:hAnsiTheme="minorHAnsi" w:cstheme="minorHAnsi"/>
          <w:sz w:val="22"/>
          <w:szCs w:val="22"/>
          <w:lang w:eastAsia="en-US"/>
        </w:rPr>
        <w:t>workoplecaki</w:t>
      </w:r>
      <w:proofErr w:type="spellEnd"/>
      <w:r w:rsidRPr="00103EC4">
        <w:rPr>
          <w:rFonts w:asciiTheme="minorHAnsi" w:eastAsia="Calibri" w:hAnsiTheme="minorHAnsi" w:cstheme="minorHAnsi"/>
          <w:sz w:val="22"/>
          <w:szCs w:val="22"/>
          <w:lang w:eastAsia="en-US"/>
        </w:rPr>
        <w:t>, a uczniowie klas z największą liczbą punktów</w:t>
      </w:r>
      <w:r w:rsidR="002E4F15">
        <w:rPr>
          <w:rFonts w:asciiTheme="minorHAnsi" w:eastAsia="Calibri" w:hAnsiTheme="minorHAnsi" w:cstheme="minorHAnsi"/>
          <w:sz w:val="22"/>
          <w:szCs w:val="22"/>
          <w:lang w:eastAsia="en-US"/>
        </w:rPr>
        <w:t>, również</w:t>
      </w:r>
      <w:r w:rsidR="004600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tych szkół</w:t>
      </w:r>
      <w:r w:rsidR="002E4F1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103E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wyjadą na zieloną szkołę, organizowaną przez Ośrodek Działań Ekologicznych "Źródła".</w:t>
      </w:r>
    </w:p>
    <w:p w14:paraId="66578897" w14:textId="0CC49A73" w:rsidR="002D784A" w:rsidRDefault="00593069" w:rsidP="005B1C2D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Partnerem Głównym</w:t>
      </w:r>
      <w:r w:rsidR="002D7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kampanii jest Knorr - </w:t>
      </w:r>
      <w:r w:rsidR="000144D3" w:rsidRPr="000144D3">
        <w:rPr>
          <w:rFonts w:asciiTheme="minorHAnsi" w:eastAsia="Calibri" w:hAnsiTheme="minorHAnsi" w:cstheme="minorHAnsi"/>
          <w:sz w:val="22"/>
          <w:szCs w:val="22"/>
          <w:lang w:eastAsia="en-US"/>
        </w:rPr>
        <w:t>marka produktów żywnościowych obecna na polskim rynku od</w:t>
      </w:r>
      <w:r w:rsidR="00CD26F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144D3" w:rsidRPr="000144D3">
        <w:rPr>
          <w:rFonts w:asciiTheme="minorHAnsi" w:eastAsia="Calibri" w:hAnsiTheme="minorHAnsi" w:cstheme="minorHAnsi"/>
          <w:sz w:val="22"/>
          <w:szCs w:val="22"/>
          <w:lang w:eastAsia="en-US"/>
        </w:rPr>
        <w:t>193</w:t>
      </w:r>
      <w:r w:rsidR="00C8748D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0144D3" w:rsidRPr="00014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 Jej celem jest dostarczenie polskim konsumentom doskonale smakujących produktów, na</w:t>
      </w:r>
      <w:r w:rsidR="00CD26F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144D3" w:rsidRPr="000144D3">
        <w:rPr>
          <w:rFonts w:asciiTheme="minorHAnsi" w:eastAsia="Calibri" w:hAnsiTheme="minorHAnsi" w:cstheme="minorHAnsi"/>
          <w:sz w:val="22"/>
          <w:szCs w:val="22"/>
          <w:lang w:eastAsia="en-US"/>
        </w:rPr>
        <w:t>bazie których można przyrządzić smaczne potrawy. Produkty marki Knorr tworzy i</w:t>
      </w:r>
      <w:r w:rsidR="00CD26F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144D3" w:rsidRPr="000144D3">
        <w:rPr>
          <w:rFonts w:asciiTheme="minorHAnsi" w:eastAsia="Calibri" w:hAnsiTheme="minorHAnsi" w:cstheme="minorHAnsi"/>
          <w:sz w:val="22"/>
          <w:szCs w:val="22"/>
          <w:lang w:eastAsia="en-US"/>
        </w:rPr>
        <w:t>doskonali sztab profesjonalnych kucharzy z całego świata, dla których gotowanie jest życiową pasją. Korzystają oni ze</w:t>
      </w:r>
      <w:r w:rsidR="00265ED0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144D3" w:rsidRPr="000144D3">
        <w:rPr>
          <w:rFonts w:asciiTheme="minorHAnsi" w:eastAsia="Calibri" w:hAnsiTheme="minorHAnsi" w:cstheme="minorHAnsi"/>
          <w:sz w:val="22"/>
          <w:szCs w:val="22"/>
          <w:lang w:eastAsia="en-US"/>
        </w:rPr>
        <w:t>składników najwyższej jakości, o które Knorr dba od samego początku, z zachowaniem troski o środowisko. Wierzymy, że dzięki zrównoważonemu rolnictwu produkty Knorr smakują lepiej.</w:t>
      </w:r>
    </w:p>
    <w:p w14:paraId="63895192" w14:textId="66FAFF11" w:rsidR="0087472E" w:rsidRDefault="0087472E" w:rsidP="005B1C2D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42A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Partnerem merytorycznym akcji jest </w:t>
      </w:r>
      <w:proofErr w:type="spellStart"/>
      <w:r w:rsidRPr="000C42A3">
        <w:rPr>
          <w:rFonts w:asciiTheme="minorHAnsi" w:eastAsia="Calibri" w:hAnsiTheme="minorHAnsi" w:cstheme="minorHAnsi"/>
          <w:sz w:val="22"/>
          <w:szCs w:val="22"/>
          <w:lang w:eastAsia="en-US"/>
        </w:rPr>
        <w:t>ProVeg</w:t>
      </w:r>
      <w:proofErr w:type="spellEnd"/>
      <w:r w:rsidRPr="000C42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znana w Polsce i na świecie międzynarodowa organizacja pozarządowa, działająca na rzecz budowania świadomości żywieniowej. </w:t>
      </w:r>
      <w:r w:rsidR="002D784A" w:rsidRPr="002D7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Jej głównym celem jest podnoszenie świadomości </w:t>
      </w:r>
      <w:r w:rsidRPr="000C42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temat tego, jak dietą możemy </w:t>
      </w:r>
      <w:r w:rsidR="00843AEF">
        <w:rPr>
          <w:rFonts w:asciiTheme="minorHAnsi" w:eastAsia="Calibri" w:hAnsiTheme="minorHAnsi" w:cstheme="minorHAnsi"/>
          <w:sz w:val="22"/>
          <w:szCs w:val="22"/>
          <w:lang w:eastAsia="en-US"/>
        </w:rPr>
        <w:t>dbać o</w:t>
      </w:r>
      <w:r w:rsidRPr="000C42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zdrowie, środowisko, dobrostan zwierząt i</w:t>
      </w:r>
      <w:r w:rsidR="00CD26F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0C42A3">
        <w:rPr>
          <w:rFonts w:asciiTheme="minorHAnsi" w:eastAsia="Calibri" w:hAnsiTheme="minorHAnsi" w:cstheme="minorHAnsi"/>
          <w:sz w:val="22"/>
          <w:szCs w:val="22"/>
          <w:lang w:eastAsia="en-US"/>
        </w:rPr>
        <w:t>sprawiedliwość żywieniową. </w:t>
      </w:r>
    </w:p>
    <w:p w14:paraId="2749D645" w14:textId="4F97CB5A" w:rsidR="000B4CDA" w:rsidRDefault="000B4CDA" w:rsidP="005B1C2D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4CDA">
        <w:rPr>
          <w:rFonts w:asciiTheme="minorHAnsi" w:eastAsia="Calibri" w:hAnsiTheme="minorHAnsi" w:cstheme="minorHAnsi"/>
          <w:sz w:val="22"/>
          <w:szCs w:val="22"/>
          <w:lang w:eastAsia="en-US"/>
        </w:rPr>
        <w:t>Dołącz do nas i pamiętaj o rewolucyjnym #przygotujmylepszyswiat!</w:t>
      </w:r>
      <w:r w:rsidR="00352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Ra</w:t>
      </w:r>
      <w:r w:rsidRPr="000B4C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zem </w:t>
      </w:r>
      <w:r w:rsidR="0035239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52396" w:rsidRPr="000B4C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mieniajmy </w:t>
      </w:r>
      <w:r w:rsidRPr="000B4CDA">
        <w:rPr>
          <w:rFonts w:asciiTheme="minorHAnsi" w:eastAsia="Calibri" w:hAnsiTheme="minorHAnsi" w:cstheme="minorHAnsi"/>
          <w:sz w:val="22"/>
          <w:szCs w:val="22"/>
          <w:lang w:eastAsia="en-US"/>
        </w:rPr>
        <w:t>nawyki żywieniowe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835CFE4" w14:textId="66D74C03" w:rsidR="0004049E" w:rsidRDefault="00D17BEE" w:rsidP="005B1C2D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7B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Autorem konceptu kreatywnego i organizatorem kampanii </w:t>
      </w:r>
      <w:r w:rsidRPr="006F300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PrzyGotujmy lepszy świat</w:t>
      </w:r>
      <w:r w:rsidRPr="00D17B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agencja marketingowa </w:t>
      </w:r>
      <w:proofErr w:type="spellStart"/>
      <w:r w:rsidRPr="00D17BEE">
        <w:rPr>
          <w:rFonts w:asciiTheme="minorHAnsi" w:eastAsia="Calibri" w:hAnsiTheme="minorHAnsi" w:cstheme="minorHAnsi"/>
          <w:sz w:val="22"/>
          <w:szCs w:val="22"/>
          <w:lang w:eastAsia="en-US"/>
        </w:rPr>
        <w:t>Advalue</w:t>
      </w:r>
      <w:proofErr w:type="spellEnd"/>
      <w:r w:rsidRPr="00D17B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która od lat specjalizuje się w realizacji projektów zaangażowanych społeczne.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Za</w:t>
      </w:r>
      <w:r w:rsidR="006F3007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działania </w:t>
      </w:r>
      <w:r w:rsidR="00C90BA0">
        <w:rPr>
          <w:rFonts w:asciiTheme="minorHAnsi" w:eastAsia="Calibri" w:hAnsiTheme="minorHAnsi" w:cstheme="minorHAnsi"/>
          <w:sz w:val="22"/>
          <w:szCs w:val="22"/>
          <w:lang w:eastAsia="en-US"/>
        </w:rPr>
        <w:t>PR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odpowiada </w:t>
      </w:r>
      <w:r w:rsidR="006F30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agencja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Made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PR.</w:t>
      </w:r>
    </w:p>
    <w:p w14:paraId="44E84E1C" w14:textId="77777777" w:rsidR="0004049E" w:rsidRDefault="0004049E" w:rsidP="0004049E">
      <w:pPr>
        <w:spacing w:before="240"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---------------------------------------------</w:t>
      </w:r>
    </w:p>
    <w:p w14:paraId="7BBFB529" w14:textId="013F4A0A" w:rsidR="0004049E" w:rsidRPr="0004049E" w:rsidRDefault="0004049E" w:rsidP="0004049E">
      <w:pPr>
        <w:rPr>
          <w:rFonts w:asciiTheme="minorHAnsi" w:hAnsiTheme="minorHAnsi" w:cstheme="minorHAnsi"/>
          <w:b/>
          <w:sz w:val="20"/>
          <w:szCs w:val="20"/>
        </w:rPr>
      </w:pPr>
      <w:r w:rsidRPr="0004049E">
        <w:rPr>
          <w:rFonts w:asciiTheme="minorHAnsi" w:hAnsiTheme="minorHAnsi" w:cstheme="minorHAnsi"/>
          <w:b/>
          <w:sz w:val="20"/>
          <w:szCs w:val="20"/>
        </w:rPr>
        <w:t xml:space="preserve">Kontakt </w:t>
      </w:r>
      <w:r>
        <w:rPr>
          <w:rFonts w:asciiTheme="minorHAnsi" w:hAnsiTheme="minorHAnsi" w:cstheme="minorHAnsi"/>
          <w:b/>
          <w:sz w:val="20"/>
          <w:szCs w:val="20"/>
        </w:rPr>
        <w:t>prasowy</w:t>
      </w:r>
      <w:r w:rsidRPr="0004049E">
        <w:rPr>
          <w:rFonts w:asciiTheme="minorHAnsi" w:hAnsiTheme="minorHAnsi" w:cstheme="minorHAnsi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br/>
      </w:r>
    </w:p>
    <w:p w14:paraId="634A0742" w14:textId="35A598FC" w:rsidR="0004049E" w:rsidRPr="0004049E" w:rsidRDefault="0004049E" w:rsidP="0004049E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Monika Molenda-Sawtyruk</w:t>
      </w:r>
    </w:p>
    <w:p w14:paraId="2A0563CB" w14:textId="634E2193" w:rsidR="0004049E" w:rsidRPr="00E31E3C" w:rsidRDefault="0004049E" w:rsidP="0004049E">
      <w:pPr>
        <w:rPr>
          <w:rFonts w:asciiTheme="minorHAnsi" w:hAnsiTheme="minorHAnsi" w:cstheme="minorHAnsi"/>
          <w:bCs/>
          <w:sz w:val="20"/>
          <w:szCs w:val="20"/>
        </w:rPr>
      </w:pPr>
      <w:r w:rsidRPr="00E31E3C">
        <w:rPr>
          <w:rFonts w:asciiTheme="minorHAnsi" w:hAnsiTheme="minorHAnsi" w:cstheme="minorHAnsi"/>
          <w:bCs/>
          <w:sz w:val="20"/>
          <w:szCs w:val="20"/>
        </w:rPr>
        <w:t>E: m.molenda@madeinpr.pl</w:t>
      </w:r>
    </w:p>
    <w:p w14:paraId="601ABB13" w14:textId="22F9D4B0" w:rsidR="0012218C" w:rsidRPr="008F3252" w:rsidRDefault="0004049E" w:rsidP="0004049E">
      <w:pPr>
        <w:rPr>
          <w:rFonts w:asciiTheme="minorHAnsi" w:hAnsiTheme="minorHAnsi" w:cstheme="minorHAnsi"/>
          <w:bCs/>
          <w:sz w:val="20"/>
          <w:szCs w:val="20"/>
        </w:rPr>
      </w:pPr>
      <w:r w:rsidRPr="0012218C">
        <w:rPr>
          <w:rFonts w:asciiTheme="minorHAnsi" w:hAnsiTheme="minorHAnsi" w:cstheme="minorHAnsi"/>
          <w:bCs/>
          <w:sz w:val="20"/>
          <w:szCs w:val="20"/>
        </w:rPr>
        <w:t>T: (+48) 783 505</w:t>
      </w:r>
      <w:r w:rsidR="0012218C" w:rsidRPr="0012218C">
        <w:rPr>
          <w:rFonts w:asciiTheme="minorHAnsi" w:hAnsiTheme="minorHAnsi" w:cstheme="minorHAnsi"/>
          <w:bCs/>
          <w:sz w:val="20"/>
          <w:szCs w:val="20"/>
        </w:rPr>
        <w:t> </w:t>
      </w:r>
      <w:r w:rsidRPr="0012218C">
        <w:rPr>
          <w:rFonts w:asciiTheme="minorHAnsi" w:hAnsiTheme="minorHAnsi" w:cstheme="minorHAnsi"/>
          <w:bCs/>
          <w:sz w:val="20"/>
          <w:szCs w:val="20"/>
        </w:rPr>
        <w:t>202</w:t>
      </w:r>
    </w:p>
    <w:sectPr w:rsidR="0012218C" w:rsidRPr="008F3252" w:rsidSect="008F7526">
      <w:headerReference w:type="default" r:id="rId11"/>
      <w:footerReference w:type="default" r:id="rId12"/>
      <w:pgSz w:w="11906" w:h="16838"/>
      <w:pgMar w:top="2268" w:right="1134" w:bottom="226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97A81" w14:textId="77777777" w:rsidR="00B6305B" w:rsidRDefault="00B6305B" w:rsidP="00A72559">
      <w:pPr>
        <w:spacing w:after="0" w:line="240" w:lineRule="auto"/>
      </w:pPr>
      <w:r>
        <w:separator/>
      </w:r>
    </w:p>
  </w:endnote>
  <w:endnote w:type="continuationSeparator" w:id="0">
    <w:p w14:paraId="539D3430" w14:textId="77777777" w:rsidR="00B6305B" w:rsidRDefault="00B6305B" w:rsidP="00A7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14216" w14:textId="74F14D46" w:rsidR="0004049E" w:rsidRDefault="0004049E" w:rsidP="0004049E">
    <w:pPr>
      <w:pStyle w:val="Stopka"/>
      <w:jc w:val="right"/>
    </w:pPr>
  </w:p>
  <w:p w14:paraId="7ABE9EA0" w14:textId="4BF1EFAF" w:rsidR="0004049E" w:rsidRDefault="0004049E" w:rsidP="0004049E">
    <w:pPr>
      <w:pStyle w:val="Stopka"/>
      <w:jc w:val="right"/>
    </w:pPr>
  </w:p>
  <w:p w14:paraId="6FD7B4FD" w14:textId="428FCAC7" w:rsidR="0004049E" w:rsidRDefault="00396928" w:rsidP="0004049E">
    <w:pPr>
      <w:pStyle w:val="Stopka"/>
      <w:jc w:val="right"/>
    </w:pPr>
    <w:r>
      <w:rPr>
        <w:noProof/>
        <w:color w:val="92D050"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 wp14:anchorId="2BA75A79" wp14:editId="22A31BF6">
          <wp:simplePos x="0" y="0"/>
          <wp:positionH relativeFrom="column">
            <wp:posOffset>5071110</wp:posOffset>
          </wp:positionH>
          <wp:positionV relativeFrom="paragraph">
            <wp:posOffset>45085</wp:posOffset>
          </wp:positionV>
          <wp:extent cx="1485900" cy="643890"/>
          <wp:effectExtent l="0" t="0" r="0" b="3810"/>
          <wp:wrapThrough wrapText="bothSides">
            <wp:wrapPolygon edited="0">
              <wp:start x="831" y="0"/>
              <wp:lineTo x="554" y="16615"/>
              <wp:lineTo x="2769" y="19811"/>
              <wp:lineTo x="6092" y="21089"/>
              <wp:lineTo x="17169" y="21089"/>
              <wp:lineTo x="19385" y="19811"/>
              <wp:lineTo x="20769" y="15976"/>
              <wp:lineTo x="20492" y="3195"/>
              <wp:lineTo x="20215" y="0"/>
              <wp:lineTo x="831" y="0"/>
            </wp:wrapPolygon>
          </wp:wrapThrough>
          <wp:docPr id="3" name="Obraz 3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żywność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221"/>
                  <a:stretch/>
                </pic:blipFill>
                <pic:spPr bwMode="auto">
                  <a:xfrm>
                    <a:off x="0" y="0"/>
                    <a:ext cx="148590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2D05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5B2905D4" wp14:editId="0664080C">
          <wp:simplePos x="0" y="0"/>
          <wp:positionH relativeFrom="column">
            <wp:posOffset>3745230</wp:posOffset>
          </wp:positionH>
          <wp:positionV relativeFrom="paragraph">
            <wp:posOffset>65405</wp:posOffset>
          </wp:positionV>
          <wp:extent cx="1162685" cy="1024890"/>
          <wp:effectExtent l="0" t="0" r="0" b="3810"/>
          <wp:wrapThrough wrapText="bothSides">
            <wp:wrapPolygon edited="0">
              <wp:start x="0" y="0"/>
              <wp:lineTo x="0" y="1606"/>
              <wp:lineTo x="1770" y="6825"/>
              <wp:lineTo x="708" y="8833"/>
              <wp:lineTo x="0" y="10840"/>
              <wp:lineTo x="0" y="21279"/>
              <wp:lineTo x="1416" y="21279"/>
              <wp:lineTo x="1770" y="21279"/>
              <wp:lineTo x="3893" y="19673"/>
              <wp:lineTo x="10971" y="19673"/>
              <wp:lineTo x="21234" y="16059"/>
              <wp:lineTo x="21234" y="2007"/>
              <wp:lineTo x="20880" y="1606"/>
              <wp:lineTo x="18049" y="0"/>
              <wp:lineTo x="0" y="0"/>
            </wp:wrapPolygon>
          </wp:wrapThrough>
          <wp:docPr id="1" name="Obraz 1" descr="Obraz zawierający żywność, koszula, znak, gracz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żywność, koszula, znak, gracz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64991C" w14:textId="068753CD" w:rsidR="0004049E" w:rsidRDefault="0004049E" w:rsidP="0004049E">
    <w:pPr>
      <w:pStyle w:val="Stopka"/>
      <w:jc w:val="right"/>
    </w:pPr>
  </w:p>
  <w:p w14:paraId="67E6F8CC" w14:textId="5302CB0E" w:rsidR="003D147E" w:rsidRPr="0004049E" w:rsidRDefault="00396928" w:rsidP="003A4BF1">
    <w:pPr>
      <w:pStyle w:val="Stopka"/>
      <w:jc w:val="right"/>
      <w:rPr>
        <w:color w:val="92D050"/>
        <w:sz w:val="28"/>
        <w:szCs w:val="28"/>
      </w:rPr>
    </w:pPr>
    <w:r>
      <w:rPr>
        <w:color w:val="92D050"/>
        <w:sz w:val="28"/>
        <w:szCs w:val="28"/>
      </w:rPr>
      <w:t xml:space="preserve">        </w:t>
    </w:r>
    <w:r w:rsidR="008F7526">
      <w:rPr>
        <w:color w:val="92D050"/>
        <w:sz w:val="28"/>
        <w:szCs w:val="28"/>
      </w:rPr>
      <w:t xml:space="preserve">  </w:t>
    </w:r>
    <w:r>
      <w:rPr>
        <w:color w:val="92D050"/>
        <w:sz w:val="28"/>
        <w:szCs w:val="28"/>
      </w:rPr>
      <w:t xml:space="preserve">   </w:t>
    </w:r>
    <w:r w:rsidR="0067048B">
      <w:rPr>
        <w:color w:val="92D050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033D6" w14:textId="77777777" w:rsidR="00B6305B" w:rsidRDefault="00B6305B" w:rsidP="00A72559">
      <w:pPr>
        <w:spacing w:after="0" w:line="240" w:lineRule="auto"/>
      </w:pPr>
      <w:r>
        <w:separator/>
      </w:r>
    </w:p>
  </w:footnote>
  <w:footnote w:type="continuationSeparator" w:id="0">
    <w:p w14:paraId="2E0BAAD1" w14:textId="77777777" w:rsidR="00B6305B" w:rsidRDefault="00B6305B" w:rsidP="00A7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3A49" w14:textId="77777777" w:rsidR="00BE025E" w:rsidRDefault="00BE025E">
    <w:pPr>
      <w:pStyle w:val="Nagwek"/>
    </w:pPr>
    <w:r>
      <w:rPr>
        <w:noProof/>
        <w:lang w:eastAsia="pl-PL"/>
      </w:rPr>
      <w:drawing>
        <wp:inline distT="0" distB="0" distL="0" distR="0" wp14:anchorId="03179EAA" wp14:editId="280A3232">
          <wp:extent cx="3055620" cy="756517"/>
          <wp:effectExtent l="0" t="0" r="0" b="0"/>
          <wp:docPr id="5" name="Obraz 5" descr="Obraz zawierający siedzi, talerz, znak, stop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iedzi, talerz, znak, stop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194" cy="769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A83EF" w14:textId="77777777" w:rsidR="00BE025E" w:rsidRDefault="00BE025E">
    <w:pPr>
      <w:pStyle w:val="Nagwek"/>
    </w:pPr>
  </w:p>
  <w:p w14:paraId="2389C81D" w14:textId="5988385B" w:rsidR="00A72559" w:rsidRDefault="00A72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F3EF0E"/>
    <w:multiLevelType w:val="hybridMultilevel"/>
    <w:tmpl w:val="4BAEF9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B4B14"/>
    <w:multiLevelType w:val="hybridMultilevel"/>
    <w:tmpl w:val="E962D9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465B"/>
    <w:multiLevelType w:val="hybridMultilevel"/>
    <w:tmpl w:val="522CFBE6"/>
    <w:lvl w:ilvl="0" w:tplc="314EEE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A5B"/>
    <w:multiLevelType w:val="hybridMultilevel"/>
    <w:tmpl w:val="3EEEB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6135"/>
    <w:multiLevelType w:val="hybridMultilevel"/>
    <w:tmpl w:val="F9E67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B9B"/>
    <w:multiLevelType w:val="hybridMultilevel"/>
    <w:tmpl w:val="A1CCA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275"/>
    <w:multiLevelType w:val="hybridMultilevel"/>
    <w:tmpl w:val="DCAA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267E"/>
    <w:multiLevelType w:val="hybridMultilevel"/>
    <w:tmpl w:val="D4AA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46B13"/>
    <w:multiLevelType w:val="multilevel"/>
    <w:tmpl w:val="11B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06390"/>
    <w:multiLevelType w:val="hybridMultilevel"/>
    <w:tmpl w:val="8D7C3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51DC0"/>
    <w:multiLevelType w:val="hybridMultilevel"/>
    <w:tmpl w:val="249E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A8C"/>
    <w:multiLevelType w:val="hybridMultilevel"/>
    <w:tmpl w:val="516A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A485"/>
    <w:multiLevelType w:val="hybridMultilevel"/>
    <w:tmpl w:val="AFF33A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E25438"/>
    <w:multiLevelType w:val="multilevel"/>
    <w:tmpl w:val="446E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C23C5"/>
    <w:multiLevelType w:val="hybridMultilevel"/>
    <w:tmpl w:val="EA44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2BCE"/>
    <w:multiLevelType w:val="hybridMultilevel"/>
    <w:tmpl w:val="9364D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B189B"/>
    <w:multiLevelType w:val="hybridMultilevel"/>
    <w:tmpl w:val="38DC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63AC"/>
    <w:multiLevelType w:val="hybridMultilevel"/>
    <w:tmpl w:val="0A78D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16"/>
  </w:num>
  <w:num w:numId="14">
    <w:abstractNumId w:val="11"/>
  </w:num>
  <w:num w:numId="15">
    <w:abstractNumId w:val="4"/>
  </w:num>
  <w:num w:numId="16">
    <w:abstractNumId w:val="2"/>
  </w:num>
  <w:num w:numId="17">
    <w:abstractNumId w:val="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59"/>
    <w:rsid w:val="00003A11"/>
    <w:rsid w:val="000144D3"/>
    <w:rsid w:val="00026008"/>
    <w:rsid w:val="0004049E"/>
    <w:rsid w:val="00044BA2"/>
    <w:rsid w:val="00052DD4"/>
    <w:rsid w:val="00065CD3"/>
    <w:rsid w:val="00076D01"/>
    <w:rsid w:val="0007700B"/>
    <w:rsid w:val="00080837"/>
    <w:rsid w:val="0008212A"/>
    <w:rsid w:val="00087F9D"/>
    <w:rsid w:val="000B4CDA"/>
    <w:rsid w:val="000B6733"/>
    <w:rsid w:val="000B6D9D"/>
    <w:rsid w:val="000B733F"/>
    <w:rsid w:val="000C0B87"/>
    <w:rsid w:val="000C42A3"/>
    <w:rsid w:val="000C556F"/>
    <w:rsid w:val="000D51E9"/>
    <w:rsid w:val="000E0E8B"/>
    <w:rsid w:val="000E62CE"/>
    <w:rsid w:val="00103EC4"/>
    <w:rsid w:val="00111D6E"/>
    <w:rsid w:val="00116EA9"/>
    <w:rsid w:val="0012218C"/>
    <w:rsid w:val="001235A5"/>
    <w:rsid w:val="00125144"/>
    <w:rsid w:val="00131256"/>
    <w:rsid w:val="00184CC7"/>
    <w:rsid w:val="00193748"/>
    <w:rsid w:val="001B7918"/>
    <w:rsid w:val="001B7B7A"/>
    <w:rsid w:val="001C1A7D"/>
    <w:rsid w:val="001C38CD"/>
    <w:rsid w:val="001C443D"/>
    <w:rsid w:val="001D6B68"/>
    <w:rsid w:val="001E001B"/>
    <w:rsid w:val="001F2871"/>
    <w:rsid w:val="001F62E7"/>
    <w:rsid w:val="001F6D17"/>
    <w:rsid w:val="00205E67"/>
    <w:rsid w:val="0021061D"/>
    <w:rsid w:val="00215698"/>
    <w:rsid w:val="00220A2A"/>
    <w:rsid w:val="00224E14"/>
    <w:rsid w:val="00225776"/>
    <w:rsid w:val="00240802"/>
    <w:rsid w:val="00265AF3"/>
    <w:rsid w:val="00265ED0"/>
    <w:rsid w:val="002B2A3F"/>
    <w:rsid w:val="002C3730"/>
    <w:rsid w:val="002D163C"/>
    <w:rsid w:val="002D4D25"/>
    <w:rsid w:val="002D784A"/>
    <w:rsid w:val="002D787F"/>
    <w:rsid w:val="002E4F15"/>
    <w:rsid w:val="002E5E7E"/>
    <w:rsid w:val="002F115C"/>
    <w:rsid w:val="002F7D61"/>
    <w:rsid w:val="0031490A"/>
    <w:rsid w:val="00327976"/>
    <w:rsid w:val="00351DF5"/>
    <w:rsid w:val="00352396"/>
    <w:rsid w:val="00352E69"/>
    <w:rsid w:val="003552AD"/>
    <w:rsid w:val="00357C63"/>
    <w:rsid w:val="00361CD5"/>
    <w:rsid w:val="00382AB0"/>
    <w:rsid w:val="003835DD"/>
    <w:rsid w:val="00383871"/>
    <w:rsid w:val="00394AE7"/>
    <w:rsid w:val="00396928"/>
    <w:rsid w:val="003A20B9"/>
    <w:rsid w:val="003A4BF1"/>
    <w:rsid w:val="003A5588"/>
    <w:rsid w:val="003B191B"/>
    <w:rsid w:val="003B3CE7"/>
    <w:rsid w:val="003C6D7B"/>
    <w:rsid w:val="003C7CE6"/>
    <w:rsid w:val="003D147E"/>
    <w:rsid w:val="003E7E9E"/>
    <w:rsid w:val="00411B29"/>
    <w:rsid w:val="00416756"/>
    <w:rsid w:val="00416781"/>
    <w:rsid w:val="004179E1"/>
    <w:rsid w:val="00427D5E"/>
    <w:rsid w:val="00436313"/>
    <w:rsid w:val="00441DC9"/>
    <w:rsid w:val="00444488"/>
    <w:rsid w:val="00444F0D"/>
    <w:rsid w:val="0045300F"/>
    <w:rsid w:val="00460030"/>
    <w:rsid w:val="00464B93"/>
    <w:rsid w:val="00466F20"/>
    <w:rsid w:val="0047141B"/>
    <w:rsid w:val="00486588"/>
    <w:rsid w:val="004A5F78"/>
    <w:rsid w:val="004B064D"/>
    <w:rsid w:val="004B42D7"/>
    <w:rsid w:val="004B7B1A"/>
    <w:rsid w:val="004C1A72"/>
    <w:rsid w:val="004C1E37"/>
    <w:rsid w:val="004C604B"/>
    <w:rsid w:val="004D71F8"/>
    <w:rsid w:val="004E780E"/>
    <w:rsid w:val="005362CF"/>
    <w:rsid w:val="00537F84"/>
    <w:rsid w:val="00541C1C"/>
    <w:rsid w:val="00541D51"/>
    <w:rsid w:val="00561FF8"/>
    <w:rsid w:val="00574F69"/>
    <w:rsid w:val="005858B8"/>
    <w:rsid w:val="00585D31"/>
    <w:rsid w:val="00587C44"/>
    <w:rsid w:val="00590F2D"/>
    <w:rsid w:val="00593069"/>
    <w:rsid w:val="00593F9D"/>
    <w:rsid w:val="005A1BBE"/>
    <w:rsid w:val="005A4BA3"/>
    <w:rsid w:val="005B0B15"/>
    <w:rsid w:val="005B1C2D"/>
    <w:rsid w:val="005B6511"/>
    <w:rsid w:val="005C54A6"/>
    <w:rsid w:val="005C71A5"/>
    <w:rsid w:val="005D5AE4"/>
    <w:rsid w:val="006006B4"/>
    <w:rsid w:val="00606D9A"/>
    <w:rsid w:val="00617036"/>
    <w:rsid w:val="0061774F"/>
    <w:rsid w:val="00622F0C"/>
    <w:rsid w:val="0062610D"/>
    <w:rsid w:val="006358D4"/>
    <w:rsid w:val="006427F6"/>
    <w:rsid w:val="0064290F"/>
    <w:rsid w:val="0067048B"/>
    <w:rsid w:val="00672E68"/>
    <w:rsid w:val="00677603"/>
    <w:rsid w:val="0068754F"/>
    <w:rsid w:val="0069473A"/>
    <w:rsid w:val="006B3CFA"/>
    <w:rsid w:val="006D3E0F"/>
    <w:rsid w:val="006E7DCB"/>
    <w:rsid w:val="006F3007"/>
    <w:rsid w:val="00700A20"/>
    <w:rsid w:val="0070631A"/>
    <w:rsid w:val="0070733B"/>
    <w:rsid w:val="007074E3"/>
    <w:rsid w:val="0070795A"/>
    <w:rsid w:val="007179A0"/>
    <w:rsid w:val="007243C4"/>
    <w:rsid w:val="00746998"/>
    <w:rsid w:val="00751285"/>
    <w:rsid w:val="0075223D"/>
    <w:rsid w:val="007672E4"/>
    <w:rsid w:val="0077457C"/>
    <w:rsid w:val="00784CF2"/>
    <w:rsid w:val="007A337A"/>
    <w:rsid w:val="007A54EE"/>
    <w:rsid w:val="007B3107"/>
    <w:rsid w:val="007C5BBF"/>
    <w:rsid w:val="007D0736"/>
    <w:rsid w:val="007D6946"/>
    <w:rsid w:val="007D7F31"/>
    <w:rsid w:val="007E2790"/>
    <w:rsid w:val="007F4AD6"/>
    <w:rsid w:val="00812B67"/>
    <w:rsid w:val="00817E69"/>
    <w:rsid w:val="008308C1"/>
    <w:rsid w:val="00843AEF"/>
    <w:rsid w:val="008463FF"/>
    <w:rsid w:val="0084779C"/>
    <w:rsid w:val="00862715"/>
    <w:rsid w:val="008651BF"/>
    <w:rsid w:val="00874069"/>
    <w:rsid w:val="0087472E"/>
    <w:rsid w:val="00874920"/>
    <w:rsid w:val="0088599D"/>
    <w:rsid w:val="0088736B"/>
    <w:rsid w:val="008B12CD"/>
    <w:rsid w:val="008B59A7"/>
    <w:rsid w:val="008C4029"/>
    <w:rsid w:val="008C61D1"/>
    <w:rsid w:val="008D6564"/>
    <w:rsid w:val="008E4907"/>
    <w:rsid w:val="008F0FBB"/>
    <w:rsid w:val="008F3252"/>
    <w:rsid w:val="008F7526"/>
    <w:rsid w:val="009068E5"/>
    <w:rsid w:val="009147B0"/>
    <w:rsid w:val="00920325"/>
    <w:rsid w:val="00925A1F"/>
    <w:rsid w:val="00930750"/>
    <w:rsid w:val="009328C0"/>
    <w:rsid w:val="00933A5E"/>
    <w:rsid w:val="00935F85"/>
    <w:rsid w:val="00950889"/>
    <w:rsid w:val="009517A9"/>
    <w:rsid w:val="00953C23"/>
    <w:rsid w:val="00957003"/>
    <w:rsid w:val="00960C6F"/>
    <w:rsid w:val="00962B78"/>
    <w:rsid w:val="00973A86"/>
    <w:rsid w:val="00983A10"/>
    <w:rsid w:val="009A0512"/>
    <w:rsid w:val="009A63B0"/>
    <w:rsid w:val="009B0D46"/>
    <w:rsid w:val="009C4CF4"/>
    <w:rsid w:val="009C5C2A"/>
    <w:rsid w:val="009D0B65"/>
    <w:rsid w:val="009D4FCE"/>
    <w:rsid w:val="009D4FD4"/>
    <w:rsid w:val="009D609E"/>
    <w:rsid w:val="009D6CA3"/>
    <w:rsid w:val="009E5DED"/>
    <w:rsid w:val="009F0996"/>
    <w:rsid w:val="009F1A88"/>
    <w:rsid w:val="009F1C26"/>
    <w:rsid w:val="00A11682"/>
    <w:rsid w:val="00A131D7"/>
    <w:rsid w:val="00A14A92"/>
    <w:rsid w:val="00A258BC"/>
    <w:rsid w:val="00A27F4B"/>
    <w:rsid w:val="00A3279D"/>
    <w:rsid w:val="00A5200B"/>
    <w:rsid w:val="00A53E6B"/>
    <w:rsid w:val="00A5693B"/>
    <w:rsid w:val="00A72559"/>
    <w:rsid w:val="00A8608A"/>
    <w:rsid w:val="00A9211F"/>
    <w:rsid w:val="00A94D8C"/>
    <w:rsid w:val="00A95C2C"/>
    <w:rsid w:val="00AA1353"/>
    <w:rsid w:val="00AA2E3C"/>
    <w:rsid w:val="00AA61AF"/>
    <w:rsid w:val="00AB19A2"/>
    <w:rsid w:val="00AB4E18"/>
    <w:rsid w:val="00AB5E59"/>
    <w:rsid w:val="00AC37ED"/>
    <w:rsid w:val="00AD697B"/>
    <w:rsid w:val="00AD7095"/>
    <w:rsid w:val="00AF0778"/>
    <w:rsid w:val="00AF183D"/>
    <w:rsid w:val="00AF5751"/>
    <w:rsid w:val="00AF5B1D"/>
    <w:rsid w:val="00B249D1"/>
    <w:rsid w:val="00B30DBF"/>
    <w:rsid w:val="00B340F5"/>
    <w:rsid w:val="00B3684C"/>
    <w:rsid w:val="00B36CDD"/>
    <w:rsid w:val="00B57173"/>
    <w:rsid w:val="00B6305B"/>
    <w:rsid w:val="00B74691"/>
    <w:rsid w:val="00B76B43"/>
    <w:rsid w:val="00B9322D"/>
    <w:rsid w:val="00BA11C3"/>
    <w:rsid w:val="00BA6E02"/>
    <w:rsid w:val="00BB3DE3"/>
    <w:rsid w:val="00BC514E"/>
    <w:rsid w:val="00BE025E"/>
    <w:rsid w:val="00BF2A92"/>
    <w:rsid w:val="00BF44ED"/>
    <w:rsid w:val="00C0138E"/>
    <w:rsid w:val="00C10101"/>
    <w:rsid w:val="00C163B7"/>
    <w:rsid w:val="00C2572E"/>
    <w:rsid w:val="00C27041"/>
    <w:rsid w:val="00C3137B"/>
    <w:rsid w:val="00C326EF"/>
    <w:rsid w:val="00C51A16"/>
    <w:rsid w:val="00C660BF"/>
    <w:rsid w:val="00C8366F"/>
    <w:rsid w:val="00C8748D"/>
    <w:rsid w:val="00C90BA0"/>
    <w:rsid w:val="00C9160A"/>
    <w:rsid w:val="00CA794C"/>
    <w:rsid w:val="00CC015D"/>
    <w:rsid w:val="00CC3469"/>
    <w:rsid w:val="00CC374F"/>
    <w:rsid w:val="00CD26F6"/>
    <w:rsid w:val="00CE1223"/>
    <w:rsid w:val="00CF1EFA"/>
    <w:rsid w:val="00CF2922"/>
    <w:rsid w:val="00CF502C"/>
    <w:rsid w:val="00CF5585"/>
    <w:rsid w:val="00D02EF4"/>
    <w:rsid w:val="00D11DE7"/>
    <w:rsid w:val="00D16AF9"/>
    <w:rsid w:val="00D17BEE"/>
    <w:rsid w:val="00D21E4D"/>
    <w:rsid w:val="00D27B4C"/>
    <w:rsid w:val="00D421E1"/>
    <w:rsid w:val="00D56949"/>
    <w:rsid w:val="00D66E4E"/>
    <w:rsid w:val="00D75373"/>
    <w:rsid w:val="00D80E9A"/>
    <w:rsid w:val="00D8592E"/>
    <w:rsid w:val="00D91D56"/>
    <w:rsid w:val="00D96401"/>
    <w:rsid w:val="00DA7A5B"/>
    <w:rsid w:val="00DB233D"/>
    <w:rsid w:val="00DB6A43"/>
    <w:rsid w:val="00DC6DD5"/>
    <w:rsid w:val="00DC7A91"/>
    <w:rsid w:val="00DD10CE"/>
    <w:rsid w:val="00DD69F2"/>
    <w:rsid w:val="00DE07E9"/>
    <w:rsid w:val="00DE1F43"/>
    <w:rsid w:val="00DE2A0A"/>
    <w:rsid w:val="00DE769A"/>
    <w:rsid w:val="00DF5D6D"/>
    <w:rsid w:val="00E07DBF"/>
    <w:rsid w:val="00E11594"/>
    <w:rsid w:val="00E24E6E"/>
    <w:rsid w:val="00E2661B"/>
    <w:rsid w:val="00E31E3C"/>
    <w:rsid w:val="00E53679"/>
    <w:rsid w:val="00E5557A"/>
    <w:rsid w:val="00E55F72"/>
    <w:rsid w:val="00E76A0F"/>
    <w:rsid w:val="00E96CB9"/>
    <w:rsid w:val="00E972CF"/>
    <w:rsid w:val="00EA0259"/>
    <w:rsid w:val="00EB09F2"/>
    <w:rsid w:val="00EC07FE"/>
    <w:rsid w:val="00EC3B2D"/>
    <w:rsid w:val="00ED48E0"/>
    <w:rsid w:val="00EF0F67"/>
    <w:rsid w:val="00EF14FF"/>
    <w:rsid w:val="00F02D0D"/>
    <w:rsid w:val="00F165C9"/>
    <w:rsid w:val="00F20F26"/>
    <w:rsid w:val="00F25DE8"/>
    <w:rsid w:val="00F33DBE"/>
    <w:rsid w:val="00F35BF5"/>
    <w:rsid w:val="00F36D2F"/>
    <w:rsid w:val="00F36E3A"/>
    <w:rsid w:val="00F444EE"/>
    <w:rsid w:val="00F55058"/>
    <w:rsid w:val="00F64B68"/>
    <w:rsid w:val="00F86F82"/>
    <w:rsid w:val="00FA7CC0"/>
    <w:rsid w:val="00FB192E"/>
    <w:rsid w:val="00FC69E7"/>
    <w:rsid w:val="00FC71EA"/>
    <w:rsid w:val="00FD2283"/>
    <w:rsid w:val="00FD3D27"/>
    <w:rsid w:val="00FE5900"/>
    <w:rsid w:val="00FF0799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9FA7"/>
  <w15:docId w15:val="{C954FA88-05A1-4F77-A47B-EDD45400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7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559"/>
  </w:style>
  <w:style w:type="paragraph" w:styleId="Stopka">
    <w:name w:val="footer"/>
    <w:basedOn w:val="Normalny"/>
    <w:link w:val="StopkaZnak"/>
    <w:uiPriority w:val="99"/>
    <w:unhideWhenUsed/>
    <w:rsid w:val="00A7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559"/>
  </w:style>
  <w:style w:type="table" w:customStyle="1" w:styleId="Siatkatabeli">
    <w:name w:val="Siatka tabeli"/>
    <w:basedOn w:val="Standardowy"/>
    <w:uiPriority w:val="39"/>
    <w:rsid w:val="001F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F28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5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505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2D0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C7CE6"/>
    <w:pPr>
      <w:spacing w:after="200" w:line="276" w:lineRule="auto"/>
      <w:ind w:left="720"/>
      <w:contextualSpacing/>
    </w:pPr>
    <w:rPr>
      <w:rFonts w:eastAsiaTheme="minorHAnsi" w:cs="Calibri"/>
    </w:rPr>
  </w:style>
  <w:style w:type="paragraph" w:customStyle="1" w:styleId="gmail-m1636505833861291455gmail-m-3477311634042319326msolistparagraph">
    <w:name w:val="gmail-m_1636505833861291455gmail-m-3477311634042319326msolistparagraph"/>
    <w:basedOn w:val="Normalny"/>
    <w:rsid w:val="007C5BBF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7079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1ez">
    <w:name w:val="_1_ez"/>
    <w:basedOn w:val="Normalny"/>
    <w:rsid w:val="00A53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0A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179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FF4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FF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0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095"/>
    <w:rPr>
      <w:b/>
      <w:bCs/>
      <w:lang w:eastAsia="en-US"/>
    </w:rPr>
  </w:style>
  <w:style w:type="character" w:customStyle="1" w:styleId="BalloonTextChar">
    <w:name w:val="Balloon Text Char"/>
    <w:rsid w:val="000404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8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88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78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28AF4BC8C824FB91A1B2E63D7323A" ma:contentTypeVersion="13" ma:contentTypeDescription="Create a new document." ma:contentTypeScope="" ma:versionID="9f78534d0ecb757041bf7b21dde01a0a">
  <xsd:schema xmlns:xsd="http://www.w3.org/2001/XMLSchema" xmlns:xs="http://www.w3.org/2001/XMLSchema" xmlns:p="http://schemas.microsoft.com/office/2006/metadata/properties" xmlns:ns3="d4e024d7-4eba-490c-a588-774cd252b41c" xmlns:ns4="c158c13d-462e-47be-8910-74c99eb3ac9e" targetNamespace="http://schemas.microsoft.com/office/2006/metadata/properties" ma:root="true" ma:fieldsID="ed9cbbf261ddbb737357fba22222a173" ns3:_="" ns4:_="">
    <xsd:import namespace="d4e024d7-4eba-490c-a588-774cd252b41c"/>
    <xsd:import namespace="c158c13d-462e-47be-8910-74c99eb3ac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024d7-4eba-490c-a588-774cd252b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8c13d-462e-47be-8910-74c99eb3a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12758-A15A-4A7E-BBEC-79FB10B08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EE7F4-3383-4D8B-9ED8-F53468DEA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024d7-4eba-490c-a588-774cd252b41c"/>
    <ds:schemaRef ds:uri="c158c13d-462e-47be-8910-74c99eb3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AE9C6-8111-4235-8A0C-C31070E74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01ACF-CB40-4E56-B72B-CC34FF6D8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Ruśkiewicz</dc:creator>
  <cp:keywords/>
  <dc:description/>
  <cp:lastModifiedBy>Monika Molenda-Sawtyruk</cp:lastModifiedBy>
  <cp:revision>4</cp:revision>
  <cp:lastPrinted>2019-07-23T15:00:00Z</cp:lastPrinted>
  <dcterms:created xsi:type="dcterms:W3CDTF">2020-11-06T08:24:00Z</dcterms:created>
  <dcterms:modified xsi:type="dcterms:W3CDTF">2020-11-16T16:40:00Z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0x010100BAD28AF4BC8C824FB91A1B2E63D7323A</vt:lpwstr>
  </property>
</Properties>
</file>